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028" w:rsidRPr="00744028" w:rsidRDefault="00744028" w:rsidP="0074402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74402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br/>
      </w:r>
    </w:p>
    <w:p w:rsidR="00744028" w:rsidRPr="007C70D7" w:rsidRDefault="007C70D7" w:rsidP="007440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</w:rPr>
      </w:pPr>
      <w:r w:rsidRPr="007C70D7"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</w:rPr>
        <w:t>Пояснительная записка</w:t>
      </w:r>
    </w:p>
    <w:p w:rsidR="00744028" w:rsidRPr="007C70D7" w:rsidRDefault="00744028" w:rsidP="0074402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32"/>
          <w:szCs w:val="32"/>
        </w:rPr>
      </w:pPr>
    </w:p>
    <w:p w:rsidR="00744028" w:rsidRPr="00744028" w:rsidRDefault="00744028" w:rsidP="0074402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</w:rPr>
        <w:t>     </w:t>
      </w:r>
      <w:proofErr w:type="gramStart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Курс «Мировая художественная культура» систематизирует знания о культуре и искусстве, полученные на уроках изобразительного искусства, музыки, литературы и истории, формирует целостное представление о мировой художественной культуре, логике её развития в исторической перспективе, о её месте в жизни общества и каждого человека.</w:t>
      </w:r>
      <w:proofErr w:type="gramEnd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Изучение мировой художественной культуры развивает толерантное отношение к миру как единству многообразия, а восприятие собственной национальной культуры сквозь призму культуры мировой позволяет более качественно оценить её потенциал, уникальность и значимость. Проблемное поле отечественной и мировой художественной культуры как обобщённого опыта всего человечества предоставляет учащимся неисчерпаемый «строительный материал» для самоидентификации и выстраивания собственного вектора развития, а также для более чёткого осознания своей национальной и культурной принадлежности.</w:t>
      </w:r>
    </w:p>
    <w:p w:rsidR="00744028" w:rsidRDefault="00744028" w:rsidP="007440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Развивающий потенциал курса мировой художественной культуры напрямую связан с мировоззренческим характером самого предмета, на материале которого моделируются разные исторические и региональные системы мировосприятия, запечатлённые в ярких образах. Принимая во внимание специфику предмета, его непосредственный выход </w:t>
      </w:r>
      <w:proofErr w:type="gramStart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творческую составляющую человеческой деятельности, в программе упор сделан на деятельные формы обучения, в частности на развитие восприятия (функцию – активный зритель/слушатель) и </w:t>
      </w:r>
      <w:proofErr w:type="spellStart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интерпретаторских</w:t>
      </w:r>
      <w:proofErr w:type="spellEnd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способностей (функцию - исполнитель) учащихся на основе актуализации их личного эмоционального, эстетического и </w:t>
      </w:r>
      <w:proofErr w:type="spellStart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социокультурного</w:t>
      </w:r>
      <w:proofErr w:type="spellEnd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опыта и усвоения ими элементарных приёмов анализа произведений искусства. В содержательном плане программа следует логике исторической линейности (от культуры первобытного мира до культуры ХХ века). В целях оптимизации нагрузки программа строится на принципах выделения культурных доминант эпохи, стиля, национальной школы. На примере одного - двух произведений или комплексов показаны характерные черты целых эпох и культурных ареалов. Отечественная (русская) культура рассматривается в неразрывной связи с культурой мировой, что даёт возможность по достоинству оценить её масштаб и общекультурную значимость.</w:t>
      </w:r>
    </w:p>
    <w:p w:rsidR="00744028" w:rsidRPr="00744028" w:rsidRDefault="00744028" w:rsidP="0074402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</w:p>
    <w:p w:rsidR="00744028" w:rsidRPr="00744028" w:rsidRDefault="00744028" w:rsidP="007440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Образовательные цели и задачи курса:</w:t>
      </w:r>
    </w:p>
    <w:p w:rsidR="00744028" w:rsidRPr="00744028" w:rsidRDefault="00744028" w:rsidP="0074402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</w:p>
    <w:p w:rsidR="00744028" w:rsidRPr="00744028" w:rsidRDefault="00744028" w:rsidP="0074402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     Изучение мировой художественной культуры на ступени среднего (полного) общего образования на базовом уровне направлено на достижение следующих целей:</w:t>
      </w:r>
    </w:p>
    <w:p w:rsidR="00744028" w:rsidRPr="00744028" w:rsidRDefault="00744028" w:rsidP="0074402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чувств, эмоций, образно-ассоциативного мышления и художественно-творческих способностей;</w:t>
      </w:r>
    </w:p>
    <w:p w:rsidR="00744028" w:rsidRPr="00744028" w:rsidRDefault="00744028" w:rsidP="0074402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воспитание художественно-эстетического вкуса; потребности в освоении ценностей мировой культуры;</w:t>
      </w:r>
    </w:p>
    <w:p w:rsidR="00744028" w:rsidRPr="00744028" w:rsidRDefault="00744028" w:rsidP="0074402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освоение знаний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культуре;</w:t>
      </w:r>
    </w:p>
    <w:p w:rsidR="00744028" w:rsidRPr="00744028" w:rsidRDefault="00744028" w:rsidP="0074402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 умением анализировать произведения искусства, оценивать их художественные особенности, высказывать о них собственное суждение;</w:t>
      </w:r>
    </w:p>
    <w:p w:rsidR="00744028" w:rsidRPr="00744028" w:rsidRDefault="00744028" w:rsidP="0074402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приобретенных знаний и умений для расширения кругозора, осознанного формирования собственной культурной среды.</w:t>
      </w:r>
    </w:p>
    <w:p w:rsidR="00744028" w:rsidRPr="00744028" w:rsidRDefault="00744028" w:rsidP="0074402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изучение шедевров мирового искусства, созданных в различные художественно-исторические эпохи, постижение характерных особенностей мировоззрения и стиля выдающихся художников – творцов;</w:t>
      </w:r>
    </w:p>
    <w:p w:rsidR="00744028" w:rsidRPr="00744028" w:rsidRDefault="00744028" w:rsidP="0074402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и развитие понятий о художественно – исторической эпохе, стиле и направлении, понимание важнейших закономерностей их смены и развития в исторической, человеческой цивилизации;</w:t>
      </w:r>
    </w:p>
    <w:p w:rsidR="00744028" w:rsidRPr="00744028" w:rsidRDefault="00744028" w:rsidP="0074402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роли и места Человека в художественной культуре на протяжении исторического развития, отражение вечных поисков эстетического идеала в лучших произведениях мирового искусства;</w:t>
      </w:r>
    </w:p>
    <w:p w:rsidR="00744028" w:rsidRPr="00744028" w:rsidRDefault="00744028" w:rsidP="0074402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постижение системы знаний о единстве, многообразии и национальной самобытности культур различных народов мира;</w:t>
      </w:r>
    </w:p>
    <w:p w:rsidR="00744028" w:rsidRPr="00744028" w:rsidRDefault="00744028" w:rsidP="0074402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освоение различных этапов развития отечественной (русской и национальной) художественной культуры как уникального и самобытного явления, имеющего непреходящее мировое значение;</w:t>
      </w:r>
    </w:p>
    <w:p w:rsidR="00744028" w:rsidRPr="00744028" w:rsidRDefault="00744028" w:rsidP="0074402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с классификацией искусств, постижение общих закономерностей создания художественного образа во всех его видах;</w:t>
      </w:r>
    </w:p>
    <w:p w:rsidR="00744028" w:rsidRPr="00744028" w:rsidRDefault="00744028" w:rsidP="0074402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интерпретация видов искусства с учётом особенностей их художественного языка, создание целостной картины их взаимодействия.</w:t>
      </w:r>
    </w:p>
    <w:p w:rsidR="00744028" w:rsidRPr="00744028" w:rsidRDefault="00744028" w:rsidP="0074402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     В контексте обозначенных целей изучение предмета направлено на решение следующих ключевых задач:</w:t>
      </w:r>
    </w:p>
    <w:p w:rsidR="00744028" w:rsidRPr="00744028" w:rsidRDefault="00744028" w:rsidP="00744028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Обобщение основных понятий изучаемой области знания, единых закономерностей развития жизни и искусства во взаимосвязи с историей отечественной и зарубежной художественной культуры;</w:t>
      </w:r>
    </w:p>
    <w:p w:rsidR="00744028" w:rsidRPr="00744028" w:rsidRDefault="00744028" w:rsidP="00744028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Углубление представлений о традиционных и современных видах искусства, их общности и различии, характерных чертах и основных специфических признаках;</w:t>
      </w:r>
    </w:p>
    <w:p w:rsidR="00744028" w:rsidRPr="00744028" w:rsidRDefault="00744028" w:rsidP="00744028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Воспитание эмоционально-ценностного, заинтересованного отношения к миру, художественно-эстетического вкуса, </w:t>
      </w:r>
      <w:proofErr w:type="spellStart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эмпатии</w:t>
      </w:r>
      <w:proofErr w:type="spellEnd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сопричастности к различным явлениям искусства и жизни;</w:t>
      </w:r>
    </w:p>
    <w:p w:rsidR="00744028" w:rsidRPr="00744028" w:rsidRDefault="00744028" w:rsidP="00744028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 опытом разнообразной художественной деятельности для дальнейшего самообразования, организации содержательного культурного досуга;</w:t>
      </w:r>
    </w:p>
    <w:p w:rsidR="00744028" w:rsidRPr="00744028" w:rsidRDefault="00744028" w:rsidP="00744028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gramStart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Освоение разнообразных видов художественного творчества в народном искусстве, музыке и литературе, кино, театре и хореографии, живописи, скульптуре, графике, фотоискусстве, архитектуре, дизайне, декоративно-прикладном и </w:t>
      </w:r>
      <w:proofErr w:type="spellStart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мультимедийном</w:t>
      </w:r>
      <w:proofErr w:type="spellEnd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искусстве</w:t>
      </w:r>
      <w:proofErr w:type="gramEnd"/>
    </w:p>
    <w:p w:rsidR="00744028" w:rsidRPr="00744028" w:rsidRDefault="00744028" w:rsidP="00744028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</w:p>
    <w:p w:rsidR="00744028" w:rsidRPr="00744028" w:rsidRDefault="00744028" w:rsidP="007440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Воспитательные цели и задачи курса:</w:t>
      </w:r>
    </w:p>
    <w:p w:rsidR="00744028" w:rsidRPr="00744028" w:rsidRDefault="00744028" w:rsidP="0074402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</w:p>
    <w:p w:rsidR="00744028" w:rsidRPr="00744028" w:rsidRDefault="00744028" w:rsidP="00744028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Изучение искусства в основной школе (в соответствии с ФГОС основного общего образования) направлено на достижение следующих целей:</w:t>
      </w:r>
      <w:r w:rsidRPr="00744028">
        <w:rPr>
          <w:rFonts w:ascii="Calibri" w:eastAsia="Times New Roman" w:hAnsi="Calibri" w:cs="Calibri"/>
          <w:color w:val="000000"/>
          <w:sz w:val="28"/>
          <w:szCs w:val="28"/>
        </w:rPr>
        <w:t> </w:t>
      </w:r>
      <w:proofErr w:type="gramStart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–О</w:t>
      </w:r>
      <w:proofErr w:type="gramEnd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богащение эмоционально-духовной сферы школьников в процессе восприятия художественных ценностей, познавательной деятельности и самостоятельного художественного творчества;</w:t>
      </w:r>
    </w:p>
    <w:p w:rsidR="00744028" w:rsidRPr="00744028" w:rsidRDefault="00744028" w:rsidP="00744028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Разностороннее развитие растущего человека, его памяти (музыкальной, слуховой, зрительной, двигательной), творческого воображения и внимания, художественного мышления и эстетического вкуса, способности к продуктивной художественной деятельности;</w:t>
      </w:r>
    </w:p>
    <w:p w:rsidR="00744028" w:rsidRPr="00744028" w:rsidRDefault="00744028" w:rsidP="0074402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основ художественной культуры школьника как неотъемлемой части его общей духовной культуры; овладение культурой восприятия традиционных и современных видов искусства;</w:t>
      </w:r>
    </w:p>
    <w:p w:rsidR="00744028" w:rsidRPr="00744028" w:rsidRDefault="00744028" w:rsidP="0074402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Обобщение знаний об искусстве как самобытном явлении культуры, отражающем в образной форме нравственные ориентиры, эстетические идеалы и духовное начало всего человечества;</w:t>
      </w:r>
    </w:p>
    <w:p w:rsidR="00744028" w:rsidRPr="00744028" w:rsidRDefault="00744028" w:rsidP="0074402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Обогащение эмоционально-духовной сферы школьников в процессе восприятия художественных ценностей, познавательной деятельности и самостоятельного художественного творчества;</w:t>
      </w:r>
    </w:p>
    <w:p w:rsidR="00744028" w:rsidRPr="00744028" w:rsidRDefault="00744028" w:rsidP="0074402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Разностороннее развитие растущего человека, его памяти (музыкальной, слуховой, зрительной, двигательной), творческого воображения и внимания, художественного мышления и эстетического вкуса, способности к продуктивной художественной деятельности;</w:t>
      </w:r>
    </w:p>
    <w:p w:rsidR="00744028" w:rsidRPr="00744028" w:rsidRDefault="00744028" w:rsidP="0074402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Освоение ключевых знаний, художественных умений и навыков, способов учебных действий в области различных видов традиционного и современного искусства;</w:t>
      </w:r>
    </w:p>
    <w:p w:rsidR="00744028" w:rsidRPr="00744028" w:rsidRDefault="00744028" w:rsidP="0074402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Расширение опыта художественно-творческой деятельности в области различных видов искусства, включая современные </w:t>
      </w:r>
      <w:proofErr w:type="spellStart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мультимедийные</w:t>
      </w:r>
      <w:proofErr w:type="spellEnd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технологии.</w:t>
      </w:r>
    </w:p>
    <w:p w:rsidR="00744028" w:rsidRPr="00744028" w:rsidRDefault="00744028" w:rsidP="00744028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В контексте обозначенных целей изучение предмета направлено на решение следующих воспитательных задач:</w:t>
      </w:r>
    </w:p>
    <w:p w:rsidR="00744028" w:rsidRPr="00744028" w:rsidRDefault="00744028" w:rsidP="00744028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помочь школьнику выработать прочную и устойчивую потребность общения с произведениями искусства на протяжении всей жизни, находить в них нравственную опору и духовно-ценностные ориентиры;</w:t>
      </w:r>
    </w:p>
    <w:p w:rsidR="00744028" w:rsidRPr="00744028" w:rsidRDefault="00744028" w:rsidP="00744028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способствовать воспитанию художественного вкуса, развивать умения отличать истинные ценности от подделок и суррогатов массовой культуры;</w:t>
      </w:r>
    </w:p>
    <w:p w:rsidR="00744028" w:rsidRPr="00744028" w:rsidRDefault="00744028" w:rsidP="00744028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подготовить компетентного читателя, зрителя и слушателя, готового к заинтересованному диалогу с произведением искусства;</w:t>
      </w:r>
    </w:p>
    <w:p w:rsidR="00744028" w:rsidRPr="00744028" w:rsidRDefault="00744028" w:rsidP="00744028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развитие способностей к художественному творчеству. Самостоятельной практической деятельности в конкретных видах искусства;</w:t>
      </w:r>
    </w:p>
    <w:p w:rsidR="00744028" w:rsidRPr="00744028" w:rsidRDefault="00744028" w:rsidP="00744028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оптимальных условий для живого, эмоционального общения школьников с произведениями искусства на уроках, внеклассных занятиях и краеведческой работе.</w:t>
      </w:r>
    </w:p>
    <w:p w:rsidR="00744028" w:rsidRPr="00744028" w:rsidRDefault="00744028" w:rsidP="00744028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</w:p>
    <w:p w:rsidR="00744028" w:rsidRPr="00744028" w:rsidRDefault="00744028" w:rsidP="007440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7440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Общеучебные</w:t>
      </w:r>
      <w:proofErr w:type="spellEnd"/>
      <w:r w:rsidRPr="007440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умения, навыки и способы деятельности</w:t>
      </w:r>
    </w:p>
    <w:p w:rsidR="00744028" w:rsidRPr="00744028" w:rsidRDefault="00744028" w:rsidP="0074402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</w:p>
    <w:p w:rsidR="00744028" w:rsidRPr="00744028" w:rsidRDefault="00744028" w:rsidP="0074402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Рабочая программа предусматривает формирование у учащихся </w:t>
      </w:r>
      <w:proofErr w:type="spellStart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общеучебных</w:t>
      </w:r>
      <w:proofErr w:type="spellEnd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умений и навыков, универсальных способов деятельности и ключевых компетенций. В этом отношении приоритетными для учебного предмета «Мировая художественная культура» на этапе среднего (полного) общего образования являются:</w:t>
      </w:r>
    </w:p>
    <w:p w:rsidR="00744028" w:rsidRPr="00744028" w:rsidRDefault="00744028" w:rsidP="00744028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самостоятельно и мотивированно организовывать свою познавательную деятельность;</w:t>
      </w:r>
    </w:p>
    <w:p w:rsidR="00744028" w:rsidRPr="00744028" w:rsidRDefault="00744028" w:rsidP="00744028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 несложные реальные связи и зависимости;</w:t>
      </w:r>
    </w:p>
    <w:p w:rsidR="00744028" w:rsidRPr="00744028" w:rsidRDefault="00744028" w:rsidP="00744028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оценивать, сопоставлять и классифицировать феномены культуры и искусства;</w:t>
      </w:r>
    </w:p>
    <w:p w:rsidR="00744028" w:rsidRPr="00744028" w:rsidRDefault="00744028" w:rsidP="00744028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поиск и критический отбор нужной информации в источниках различного типа (в том числе и созданных в иной знаковой системе - «языки» разных видов искусств);</w:t>
      </w:r>
    </w:p>
    <w:p w:rsidR="00744028" w:rsidRPr="00744028" w:rsidRDefault="00744028" w:rsidP="00744028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использовать </w:t>
      </w:r>
      <w:proofErr w:type="spellStart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мультимедийные</w:t>
      </w:r>
      <w:proofErr w:type="spellEnd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ресурсы и компьютерные технологии для оформления творческих работ;</w:t>
      </w:r>
    </w:p>
    <w:p w:rsidR="00744028" w:rsidRPr="00744028" w:rsidRDefault="00744028" w:rsidP="00744028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основными формами публичных выступлений;</w:t>
      </w:r>
    </w:p>
    <w:p w:rsidR="00744028" w:rsidRPr="00744028" w:rsidRDefault="00744028" w:rsidP="00744028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ценность художественного образования как средства развития культуры личности;</w:t>
      </w:r>
    </w:p>
    <w:p w:rsidR="00744028" w:rsidRPr="00744028" w:rsidRDefault="00744028" w:rsidP="00744028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собственное отношение к произведениям классики и современного искусства;</w:t>
      </w:r>
    </w:p>
    <w:p w:rsidR="00744028" w:rsidRPr="00744028" w:rsidRDefault="00744028" w:rsidP="00744028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осознавать свою культурную и национальную принадлежность.</w:t>
      </w:r>
    </w:p>
    <w:p w:rsidR="00744028" w:rsidRPr="00744028" w:rsidRDefault="00744028" w:rsidP="00744028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sz w:val="28"/>
          <w:szCs w:val="28"/>
        </w:rPr>
      </w:pPr>
    </w:p>
    <w:p w:rsidR="00744028" w:rsidRPr="00744028" w:rsidRDefault="00744028" w:rsidP="007440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ТРЕБОВАНИЯ К УРОВНЮ ПОДГОТОВКИ УЧАЩИХСЯ</w:t>
      </w:r>
    </w:p>
    <w:p w:rsidR="00744028" w:rsidRPr="00744028" w:rsidRDefault="00744028" w:rsidP="0074402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</w:rPr>
      </w:pPr>
    </w:p>
    <w:p w:rsidR="00744028" w:rsidRPr="00744028" w:rsidRDefault="00744028" w:rsidP="0074402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Результаты изучения курса «Мировая художественная культура» должны соответствовать «Требованиям к уровню подготовки выпускников», который полностью соответствует стандарту. </w:t>
      </w:r>
      <w:proofErr w:type="gramStart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 направлены на реализацию личностно ориентированного, деятельного и прикладного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  <w:proofErr w:type="gramEnd"/>
    </w:p>
    <w:p w:rsidR="00744028" w:rsidRPr="00744028" w:rsidRDefault="00744028" w:rsidP="007440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освоения курса мировой и отечественной художественной культуры формируются основы эстетических потребностей, развивается толерантное отношение к миру, актуализируется способность воспринимать свою национальную культуру как неотъемлемую составляющую культуры </w:t>
      </w: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мировой и в результате более качественно оценивать её уникальность и неповторимость, развиваются навыки оценки и критического освоения классического наследия и современной культуры, что весьма необходимо для успешной адаптации в современном мире, выбора</w:t>
      </w:r>
      <w:proofErr w:type="gramEnd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индивидуального направления культурного развития, организации личного досуга и самостоятельного художественного творчества.</w:t>
      </w:r>
    </w:p>
    <w:p w:rsidR="00744028" w:rsidRPr="00744028" w:rsidRDefault="00744028" w:rsidP="0074402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</w:p>
    <w:p w:rsidR="00744028" w:rsidRPr="00744028" w:rsidRDefault="00744028" w:rsidP="0074402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Личностные результаты </w:t>
      </w: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изучения искусства в основной школе подразумевают:</w:t>
      </w:r>
    </w:p>
    <w:p w:rsidR="00744028" w:rsidRPr="00744028" w:rsidRDefault="00744028" w:rsidP="0074402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обогащение духовного мира на основе присвоения художественного опыта человечества;</w:t>
      </w:r>
    </w:p>
    <w:p w:rsidR="00744028" w:rsidRPr="00744028" w:rsidRDefault="00744028" w:rsidP="0074402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обобщенное представление об эстетических идеалах, художественных ценностях произведений разных видов искусства;</w:t>
      </w:r>
    </w:p>
    <w:p w:rsidR="00744028" w:rsidRPr="00744028" w:rsidRDefault="00744028" w:rsidP="0074402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инициативность и самостоятельность в решении </w:t>
      </w:r>
      <w:proofErr w:type="spellStart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разноуровневых</w:t>
      </w:r>
      <w:proofErr w:type="spellEnd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учебно-творческих задач;</w:t>
      </w:r>
    </w:p>
    <w:p w:rsidR="00744028" w:rsidRPr="00744028" w:rsidRDefault="00744028" w:rsidP="0074402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наличие предпочтений, художественно-эстетического вкуса, </w:t>
      </w:r>
      <w:proofErr w:type="spellStart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эмпатии</w:t>
      </w:r>
      <w:proofErr w:type="spellEnd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, эмоциональной отзывчивости и заинтересованного отношения к искусству;</w:t>
      </w:r>
    </w:p>
    <w:p w:rsidR="00744028" w:rsidRPr="00744028" w:rsidRDefault="00744028" w:rsidP="0074402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рассуждать, выдвигать предположения, обосновывать собственную точку зрения о художественных явлениях социума;</w:t>
      </w:r>
    </w:p>
    <w:p w:rsidR="00744028" w:rsidRPr="00744028" w:rsidRDefault="00744028" w:rsidP="0074402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соответствующий возрасту уровень культуры восприятия искусства во всем разнообразии его видов, основных форм и жанров;</w:t>
      </w:r>
    </w:p>
    <w:p w:rsidR="00744028" w:rsidRPr="00744028" w:rsidRDefault="00744028" w:rsidP="0074402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сформированные навыки проектирования индивидуальной и коллективной художественно-творческой деятельности; контроль собственных учебных действий и самостоятельность в постановке творческих задач;</w:t>
      </w:r>
    </w:p>
    <w:p w:rsidR="00744028" w:rsidRPr="00744028" w:rsidRDefault="00744028" w:rsidP="0074402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активность по отношению к личностным достижениям в области разных видов искусства</w:t>
      </w:r>
      <w:r w:rsidRPr="007440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;</w:t>
      </w:r>
    </w:p>
    <w:p w:rsidR="00744028" w:rsidRPr="00744028" w:rsidRDefault="00744028" w:rsidP="00744028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7440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Метапредметные</w:t>
      </w:r>
      <w:proofErr w:type="spellEnd"/>
      <w:r w:rsidRPr="007440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результаты </w:t>
      </w: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изучения искусства в основной школе отражают:</w:t>
      </w:r>
    </w:p>
    <w:p w:rsidR="00744028" w:rsidRPr="00744028" w:rsidRDefault="00744028" w:rsidP="0074402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понимание роли искусства в становлении духовного мира человека, культурно-историческом развитии современного социума;</w:t>
      </w:r>
    </w:p>
    <w:p w:rsidR="00744028" w:rsidRPr="00744028" w:rsidRDefault="00744028" w:rsidP="0074402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общее представление об этической составляющей искусства (добро, зло, справедливость, долг и т. д.); развитие устойчивой потребности в общении с миром искусства в собственной внеурочной и внешкольной деятельности;</w:t>
      </w:r>
    </w:p>
    <w:p w:rsidR="00744028" w:rsidRPr="00744028" w:rsidRDefault="00744028" w:rsidP="0074402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самостоятельность при организации содержательного и увлекательного культурного досуга;</w:t>
      </w:r>
    </w:p>
    <w:p w:rsidR="00744028" w:rsidRPr="00744028" w:rsidRDefault="00744028" w:rsidP="0074402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соответствующий возрасту уровень духовной культуры и уравновешенность эмоционально-волевой сферы;</w:t>
      </w:r>
    </w:p>
    <w:p w:rsidR="00744028" w:rsidRPr="00744028" w:rsidRDefault="00744028" w:rsidP="0074402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оригинальный, творческий подход к решению различных учебных и реальных, жизненных проблем;</w:t>
      </w:r>
    </w:p>
    <w:p w:rsidR="00744028" w:rsidRPr="00744028" w:rsidRDefault="00744028" w:rsidP="0074402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расширение сферы познавательных интересов, гармоничное интеллектуально-творческое развитие;</w:t>
      </w:r>
    </w:p>
    <w:p w:rsidR="00744028" w:rsidRPr="00744028" w:rsidRDefault="00744028" w:rsidP="0074402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усвоение культурных традиций, нравственных эталонов и норм социального поведения;</w:t>
      </w:r>
    </w:p>
    <w:p w:rsidR="00744028" w:rsidRPr="00744028" w:rsidRDefault="00744028" w:rsidP="0074402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эстетическое отношение к окружающему миру (преобразование действительности, привнесение красоты в человеческие отношения и др.).</w:t>
      </w:r>
    </w:p>
    <w:p w:rsidR="00744028" w:rsidRPr="00744028" w:rsidRDefault="00744028" w:rsidP="00744028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Предметные результаты</w:t>
      </w: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 изучения искусства в основной школе включают:</w:t>
      </w:r>
    </w:p>
    <w:p w:rsidR="00744028" w:rsidRPr="00744028" w:rsidRDefault="00744028" w:rsidP="00744028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постижение духовного наследия человечества на основе эмоционального переживания произведений искусства;</w:t>
      </w:r>
    </w:p>
    <w:p w:rsidR="00744028" w:rsidRPr="00744028" w:rsidRDefault="00744028" w:rsidP="00744028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обобщенное понимание художественных явлений действительности во всем их многообразии;</w:t>
      </w:r>
    </w:p>
    <w:p w:rsidR="00744028" w:rsidRPr="00744028" w:rsidRDefault="00744028" w:rsidP="00744028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общее представление о природе искусств и специфике выразительных средств отдельных его видов;</w:t>
      </w:r>
    </w:p>
    <w:p w:rsidR="00744028" w:rsidRPr="00744028" w:rsidRDefault="00744028" w:rsidP="00744028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освоение знаний о выдающихся деятелях отечественного и зарубежного искусства;</w:t>
      </w:r>
    </w:p>
    <w:p w:rsidR="00744028" w:rsidRPr="00744028" w:rsidRDefault="00744028" w:rsidP="00744028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 умениями и навыками для эмоционального воплощения художественно-творческих идей в разных видах искусства;</w:t>
      </w:r>
    </w:p>
    <w:p w:rsidR="00744028" w:rsidRPr="00744028" w:rsidRDefault="00744028" w:rsidP="00744028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осознанное применение специальной терминологии для обоснования собственной точки зрения в отношении проблем искусства и жизни;</w:t>
      </w:r>
    </w:p>
    <w:p w:rsidR="00744028" w:rsidRPr="00744028" w:rsidRDefault="00744028" w:rsidP="00744028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многообразный опыт художественно-творческой деятельности в разных видах искусства;</w:t>
      </w:r>
    </w:p>
    <w:p w:rsidR="00744028" w:rsidRPr="00744028" w:rsidRDefault="00744028" w:rsidP="00744028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в разработке и реализации художественно-творческих проектов класса, школы и др.;</w:t>
      </w:r>
    </w:p>
    <w:p w:rsidR="00744028" w:rsidRPr="00744028" w:rsidRDefault="00744028" w:rsidP="00744028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художественного мышления, творческого воображения, внимания, памяти, в том числе зрительной, слуховой и др.;</w:t>
      </w:r>
    </w:p>
    <w:p w:rsidR="00744028" w:rsidRPr="00744028" w:rsidRDefault="00744028" w:rsidP="00744028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эмоциональное восприятие существующих традиционных и современных видов искусства в их взаимопроникновении.</w:t>
      </w:r>
    </w:p>
    <w:p w:rsidR="00744028" w:rsidRPr="00744028" w:rsidRDefault="00744028" w:rsidP="00744028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Проверка теоретических знаний по предмету предполагает ответы на сформулированные вопросы, тесты с выбором правильного ответа, отгадывание кроссвордов по изученным темам, написание эссе, собственную интерпретацию в творческой художественной деятельности с концептуальным обоснованием, творческие проекты, исследовательская деятельность которых основана на теоретическом материале.</w:t>
      </w:r>
    </w:p>
    <w:p w:rsidR="00744028" w:rsidRPr="00744028" w:rsidRDefault="00744028" w:rsidP="00744028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предметными результатами программы по образовательной области «Искусство» являются:</w:t>
      </w:r>
    </w:p>
    <w:p w:rsidR="00744028" w:rsidRPr="00744028" w:rsidRDefault="00744028" w:rsidP="00744028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сфере познавательной деятельности</w:t>
      </w: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 – понимание смысла (концепции) художественного произведения, особенностей языка искусства (разных видов искусства), художественных средств выразительности, специфики художественного образа в различных видах искусства; (Важно сформировать представление о том, что такое художественный образ)</w:t>
      </w:r>
    </w:p>
    <w:p w:rsidR="00744028" w:rsidRPr="00744028" w:rsidRDefault="00744028" w:rsidP="00744028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сфере ценностно-ориентационной деятельности</w:t>
      </w: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– формирование потребности в общении с искусством и способности воспринимать эстетические ценности; формирование художественного вкуса как </w:t>
      </w: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системы ценностных ориентаций личности в мире искусства; представление основных закономерностей истории культуры и системы общечеловеческих ценностей; осознание ценности художественной культуры разных народов и места в ней отечественного искусства; (уважение к культуре другого народа, освоение духовно-нравственного потенциала, аккумулированного в произведениях искусства, выявление идеалов эпохи, передаваемых через явления художественной культуры)</w:t>
      </w:r>
    </w:p>
    <w:p w:rsidR="00744028" w:rsidRPr="00744028" w:rsidRDefault="00744028" w:rsidP="00744028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сфере эстетической деятельности</w:t>
      </w: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 – эстетическое восприятие, способность воспринимать эстетические ценности, высказывать мнение о достоинствах произведений высокого и массового искусства; видеть ассоциативные связи и осознавать их роль в творческой деятельности, умение понимать условность изображения и механизм визуализации, говорить языком изобразительных форм, создавать условные изображения, символы; (понимать особенности разных видов искусства)</w:t>
      </w:r>
    </w:p>
    <w:p w:rsidR="00744028" w:rsidRPr="00744028" w:rsidRDefault="00744028" w:rsidP="00744028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сфере коммуникативной деятельности</w:t>
      </w: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 – формирование коммуникативной, информационной и социально-эстетической компетентности; культура презентаций своих творческих работ в различных формах и с помощью технических средств; (диалоговые формы общения с произведениями искусства, умение выстроить диалог с художественными явлениями прошлого для понимания их значимости для современности)</w:t>
      </w:r>
    </w:p>
    <w:p w:rsidR="00744028" w:rsidRPr="00744028" w:rsidRDefault="00744028" w:rsidP="00744028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сфере физической деятельности</w:t>
      </w: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 – умение определять зависимость художественной формы от цели творческого замысла; реализация творческого потенциала, проявление индивидуальности мышления в процессе поиска оригинальных и нестандартных решений различных художественных задач.</w:t>
      </w:r>
    </w:p>
    <w:p w:rsidR="00744028" w:rsidRPr="00744028" w:rsidRDefault="00744028" w:rsidP="00744028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изучения мировой художественной культуры ученик должен:</w:t>
      </w:r>
    </w:p>
    <w:p w:rsidR="00744028" w:rsidRPr="00744028" w:rsidRDefault="00744028" w:rsidP="0074402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Знать / понимать:</w:t>
      </w:r>
    </w:p>
    <w:p w:rsidR="00744028" w:rsidRPr="00744028" w:rsidRDefault="00744028" w:rsidP="00744028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виды и жанры искусства;</w:t>
      </w:r>
    </w:p>
    <w:p w:rsidR="00744028" w:rsidRPr="00744028" w:rsidRDefault="00744028" w:rsidP="00744028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изученные направления и стили мировой художественной культуры;</w:t>
      </w:r>
    </w:p>
    <w:p w:rsidR="00744028" w:rsidRPr="00744028" w:rsidRDefault="00744028" w:rsidP="00744028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шедевры мировой художественной культуры;</w:t>
      </w:r>
    </w:p>
    <w:p w:rsidR="00744028" w:rsidRPr="00744028" w:rsidRDefault="00744028" w:rsidP="00744028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особенности языка различных видов искусства.</w:t>
      </w:r>
    </w:p>
    <w:p w:rsidR="00744028" w:rsidRPr="00744028" w:rsidRDefault="00744028" w:rsidP="0074402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Уметь:</w:t>
      </w:r>
    </w:p>
    <w:p w:rsidR="00744028" w:rsidRPr="00744028" w:rsidRDefault="00744028" w:rsidP="00744028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узнавать изученные произведения и соотносить их с определенной эпохой, стилем, направлением.</w:t>
      </w:r>
    </w:p>
    <w:p w:rsidR="00744028" w:rsidRPr="00744028" w:rsidRDefault="00744028" w:rsidP="00744028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 стилевые и сюжетные связи между произведениями разных видов искусства;</w:t>
      </w:r>
    </w:p>
    <w:p w:rsidR="00744028" w:rsidRPr="00744028" w:rsidRDefault="00744028" w:rsidP="00744028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пользоваться различными источниками информации о мировой художественной культуре;</w:t>
      </w:r>
    </w:p>
    <w:p w:rsidR="00744028" w:rsidRPr="00744028" w:rsidRDefault="00744028" w:rsidP="00744028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учебные и творческие задания (доклады, сообщения).</w:t>
      </w:r>
    </w:p>
    <w:p w:rsidR="00744028" w:rsidRPr="00744028" w:rsidRDefault="00744028" w:rsidP="00744028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</w:p>
    <w:p w:rsidR="00744028" w:rsidRPr="00744028" w:rsidRDefault="00744028" w:rsidP="0074402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Использовать приобретенные знания в практической деятельности и повседневной жизни </w:t>
      </w:r>
      <w:proofErr w:type="gramStart"/>
      <w:r w:rsidRPr="007440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</w:t>
      </w:r>
      <w:proofErr w:type="gramEnd"/>
      <w:r w:rsidRPr="007440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744028" w:rsidRPr="00744028" w:rsidRDefault="00744028" w:rsidP="00744028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выбора путей своего культурного развития;</w:t>
      </w:r>
    </w:p>
    <w:p w:rsidR="00744028" w:rsidRPr="00744028" w:rsidRDefault="00744028" w:rsidP="00744028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 личного и коллективного досуга;</w:t>
      </w:r>
    </w:p>
    <w:p w:rsidR="00744028" w:rsidRPr="00744028" w:rsidRDefault="00744028" w:rsidP="00744028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выражения собственного суждения о произведениях классики и современного искусства;</w:t>
      </w:r>
    </w:p>
    <w:p w:rsidR="00744028" w:rsidRPr="00744028" w:rsidRDefault="00744028" w:rsidP="00744028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самостоятельного художественного творчества.</w:t>
      </w:r>
    </w:p>
    <w:p w:rsidR="00744028" w:rsidRPr="00744028" w:rsidRDefault="00744028" w:rsidP="00744028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</w:p>
    <w:p w:rsidR="00744028" w:rsidRPr="00744028" w:rsidRDefault="00744028" w:rsidP="007440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КРИТЕРИИ И НОРМЫ ОЦЕНКИ ЗНАНИЙ, УМЕНИЙ И НАВЫКОВ</w:t>
      </w:r>
    </w:p>
    <w:p w:rsidR="00744028" w:rsidRPr="00744028" w:rsidRDefault="00744028" w:rsidP="0074402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</w:rPr>
      </w:pPr>
    </w:p>
    <w:p w:rsidR="00744028" w:rsidRPr="00744028" w:rsidRDefault="00744028" w:rsidP="007440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Критерии и нормы оценивания устного ответа:</w:t>
      </w:r>
    </w:p>
    <w:p w:rsidR="00744028" w:rsidRPr="00744028" w:rsidRDefault="00744028" w:rsidP="0074402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</w:p>
    <w:p w:rsidR="00744028" w:rsidRPr="00744028" w:rsidRDefault="00744028" w:rsidP="0074402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«5» ставится, если учащийся:</w:t>
      </w:r>
    </w:p>
    <w:p w:rsidR="00744028" w:rsidRPr="00744028" w:rsidRDefault="00744028" w:rsidP="00744028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</w:r>
    </w:p>
    <w:p w:rsidR="00744028" w:rsidRPr="00744028" w:rsidRDefault="00744028" w:rsidP="00744028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</w:t>
      </w:r>
      <w:proofErr w:type="spellStart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межпредметные</w:t>
      </w:r>
      <w:proofErr w:type="spellEnd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(на основе ранее приобретенных знаний) и </w:t>
      </w:r>
      <w:proofErr w:type="spellStart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внутрипредметные</w:t>
      </w:r>
      <w:proofErr w:type="spellEnd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</w:t>
      </w:r>
    </w:p>
    <w:p w:rsidR="00744028" w:rsidRPr="00744028" w:rsidRDefault="00744028" w:rsidP="00744028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учителя.</w:t>
      </w:r>
    </w:p>
    <w:p w:rsidR="00744028" w:rsidRPr="00744028" w:rsidRDefault="00744028" w:rsidP="0074402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744028" w:rsidRPr="00744028" w:rsidRDefault="00744028" w:rsidP="0074402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«4» ставится, если учащийся:</w:t>
      </w:r>
    </w:p>
    <w:p w:rsidR="00744028" w:rsidRPr="00744028" w:rsidRDefault="00744028" w:rsidP="00744028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Показывает знания всего изученного программного материала. </w:t>
      </w:r>
      <w:proofErr w:type="gramStart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</w:t>
      </w: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исправить самостоятельно при требовании или при небольшой помощи преподавателя;</w:t>
      </w:r>
      <w:proofErr w:type="gramEnd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744028" w:rsidRPr="00744028" w:rsidRDefault="00744028" w:rsidP="00744028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внутрипредметные</w:t>
      </w:r>
      <w:proofErr w:type="spellEnd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</w:p>
    <w:p w:rsidR="00744028" w:rsidRPr="00744028" w:rsidRDefault="00744028" w:rsidP="00744028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</w:t>
      </w:r>
    </w:p>
    <w:p w:rsidR="00744028" w:rsidRPr="00744028" w:rsidRDefault="00744028" w:rsidP="0074402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«3» ставится, если учащийся:</w:t>
      </w:r>
    </w:p>
    <w:p w:rsidR="00744028" w:rsidRPr="00744028" w:rsidRDefault="00744028" w:rsidP="00744028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несистематизированно</w:t>
      </w:r>
      <w:proofErr w:type="spellEnd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, фрагментарно, не всегда последовательно.</w:t>
      </w:r>
    </w:p>
    <w:p w:rsidR="00744028" w:rsidRPr="00744028" w:rsidRDefault="00744028" w:rsidP="00744028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Показывает </w:t>
      </w:r>
      <w:proofErr w:type="gramStart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недостаточную</w:t>
      </w:r>
      <w:proofErr w:type="gramEnd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отдельных знаний и умений; выводы и обобщения аргументирует слабо, допускает в них ошибки.</w:t>
      </w:r>
    </w:p>
    <w:p w:rsidR="00744028" w:rsidRPr="00744028" w:rsidRDefault="00744028" w:rsidP="00744028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</w:t>
      </w:r>
    </w:p>
    <w:p w:rsidR="00744028" w:rsidRPr="00744028" w:rsidRDefault="00744028" w:rsidP="00744028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</w:t>
      </w:r>
    </w:p>
    <w:p w:rsidR="00744028" w:rsidRPr="00744028" w:rsidRDefault="00744028" w:rsidP="00744028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важное значение</w:t>
      </w:r>
      <w:proofErr w:type="gramEnd"/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этом тексте.</w:t>
      </w:r>
    </w:p>
    <w:p w:rsidR="00744028" w:rsidRPr="00744028" w:rsidRDefault="00744028" w:rsidP="00744028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</w:t>
      </w:r>
    </w:p>
    <w:p w:rsidR="00744028" w:rsidRPr="00744028" w:rsidRDefault="00744028" w:rsidP="0074402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«2» ставится, если учащийся:</w:t>
      </w:r>
    </w:p>
    <w:p w:rsidR="00744028" w:rsidRPr="00744028" w:rsidRDefault="00744028" w:rsidP="00744028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Не усвоил и не раскрыл основное содержание материала; не делает выводов и обобщений.</w:t>
      </w:r>
    </w:p>
    <w:p w:rsidR="00744028" w:rsidRPr="00744028" w:rsidRDefault="00744028" w:rsidP="00744028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</w:t>
      </w:r>
    </w:p>
    <w:p w:rsidR="00744028" w:rsidRPr="00744028" w:rsidRDefault="00744028" w:rsidP="00744028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ответе (на один вопрос) допускает более двух грубых ошибок, которые не может исправить даже при помощи учителя.</w:t>
      </w:r>
    </w:p>
    <w:p w:rsidR="00744028" w:rsidRPr="00744028" w:rsidRDefault="00744028" w:rsidP="00744028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Не может ответить ни на один их поставленных вопросов.</w:t>
      </w:r>
    </w:p>
    <w:p w:rsidR="00744028" w:rsidRPr="00744028" w:rsidRDefault="00744028" w:rsidP="00744028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Полностью не усвоил материал</w:t>
      </w:r>
    </w:p>
    <w:p w:rsidR="00744028" w:rsidRPr="00744028" w:rsidRDefault="00744028" w:rsidP="0074402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Критерии и нормы оценивания письменных работ</w:t>
      </w: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744028" w:rsidRPr="00744028" w:rsidRDefault="00744028" w:rsidP="0074402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44028" w:rsidRPr="00744028" w:rsidRDefault="00744028" w:rsidP="0074402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"5" - 100-90 % правильного выполнения</w:t>
      </w:r>
    </w:p>
    <w:p w:rsidR="00744028" w:rsidRPr="00744028" w:rsidRDefault="00744028" w:rsidP="0074402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"4"- 90-70% правильного выполнения</w:t>
      </w:r>
    </w:p>
    <w:p w:rsidR="00744028" w:rsidRPr="00744028" w:rsidRDefault="00744028" w:rsidP="0074402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"3"- 70-50% правильного выполнения</w:t>
      </w:r>
    </w:p>
    <w:p w:rsidR="00744028" w:rsidRPr="00744028" w:rsidRDefault="00744028" w:rsidP="0074402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«2» - менее 50 % правильного выполнения</w:t>
      </w:r>
    </w:p>
    <w:p w:rsidR="00744028" w:rsidRPr="00744028" w:rsidRDefault="00744028" w:rsidP="007440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744028" w:rsidRPr="00744028" w:rsidRDefault="00744028" w:rsidP="0074402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</w:rPr>
      </w:pPr>
    </w:p>
    <w:p w:rsidR="00744028" w:rsidRPr="00744028" w:rsidRDefault="00744028" w:rsidP="0074402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разработана на основе следующих нормативных документов:</w:t>
      </w:r>
    </w:p>
    <w:p w:rsidR="00744028" w:rsidRPr="00744028" w:rsidRDefault="00744028" w:rsidP="00744028">
      <w:pPr>
        <w:numPr>
          <w:ilvl w:val="0"/>
          <w:numId w:val="1"/>
        </w:numPr>
        <w:shd w:val="clear" w:color="auto" w:fill="FFFFFF"/>
        <w:spacing w:after="0" w:line="240" w:lineRule="auto"/>
        <w:ind w:left="980" w:right="60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 компонента государственного среднего (полного) общего образования по искусству (МХК), утвержденного приказом Минобразования от 05.03.2004 г. № 1089</w:t>
      </w:r>
    </w:p>
    <w:p w:rsidR="00744028" w:rsidRPr="00744028" w:rsidRDefault="00744028" w:rsidP="00744028">
      <w:pPr>
        <w:numPr>
          <w:ilvl w:val="0"/>
          <w:numId w:val="1"/>
        </w:numPr>
        <w:shd w:val="clear" w:color="auto" w:fill="FFFFFF"/>
        <w:spacing w:after="0" w:line="240" w:lineRule="auto"/>
        <w:ind w:left="980" w:right="60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 Российской Федерации «Об образовании в Российской Федерации» от 29.12.2012 № 273-ФЗ (ст. 7.9.32);</w:t>
      </w:r>
    </w:p>
    <w:p w:rsidR="00744028" w:rsidRPr="00744028" w:rsidRDefault="00744028" w:rsidP="00744028">
      <w:pPr>
        <w:numPr>
          <w:ilvl w:val="0"/>
          <w:numId w:val="1"/>
        </w:numPr>
        <w:shd w:val="clear" w:color="auto" w:fill="FFFFFF"/>
        <w:spacing w:after="0" w:line="240" w:lineRule="auto"/>
        <w:ind w:left="980" w:right="60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Образовательной программы ГБОУ средней школы № 187 Красногвардейского района Санкт-Петербурга на 2017-2018 учебный год;</w:t>
      </w:r>
    </w:p>
    <w:p w:rsidR="00744028" w:rsidRPr="00744028" w:rsidRDefault="00744028" w:rsidP="00744028">
      <w:pPr>
        <w:numPr>
          <w:ilvl w:val="0"/>
          <w:numId w:val="1"/>
        </w:numPr>
        <w:shd w:val="clear" w:color="auto" w:fill="FFFFFF"/>
        <w:spacing w:after="0" w:line="240" w:lineRule="auto"/>
        <w:ind w:left="980" w:right="60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Учебного плана ГБОУ средней школы № 187 Красногвардейского района Санкт-Петербурга на 2017 -2018 учебный год;</w:t>
      </w:r>
    </w:p>
    <w:p w:rsidR="00744028" w:rsidRPr="00744028" w:rsidRDefault="00744028" w:rsidP="00744028">
      <w:pPr>
        <w:numPr>
          <w:ilvl w:val="0"/>
          <w:numId w:val="1"/>
        </w:numPr>
        <w:shd w:val="clear" w:color="auto" w:fill="FFFFFF"/>
        <w:spacing w:after="0" w:line="240" w:lineRule="auto"/>
        <w:ind w:left="980" w:right="60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Годового календарного учебного графика на 2017-2018 учебный год;</w:t>
      </w:r>
    </w:p>
    <w:p w:rsidR="00744028" w:rsidRPr="00744028" w:rsidRDefault="00744028" w:rsidP="00744028">
      <w:pPr>
        <w:numPr>
          <w:ilvl w:val="0"/>
          <w:numId w:val="1"/>
        </w:numPr>
        <w:shd w:val="clear" w:color="auto" w:fill="FFFFFF"/>
        <w:spacing w:after="0" w:line="240" w:lineRule="auto"/>
        <w:ind w:left="980" w:right="60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Обязательного минимума содержания среднего (полного) общего курса в образовательной области «Искусство».</w:t>
      </w:r>
    </w:p>
    <w:p w:rsidR="00744028" w:rsidRPr="00744028" w:rsidRDefault="00744028" w:rsidP="00744028">
      <w:pPr>
        <w:numPr>
          <w:ilvl w:val="0"/>
          <w:numId w:val="1"/>
        </w:numPr>
        <w:shd w:val="clear" w:color="auto" w:fill="FFFFFF"/>
        <w:spacing w:after="0" w:line="240" w:lineRule="auto"/>
        <w:ind w:left="980" w:right="60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Авторской программы среднего (полного) общего образования Даниловой Г.И. по искусству для учащихся общеобразовательных учреждений 10 классов</w:t>
      </w:r>
    </w:p>
    <w:p w:rsidR="00744028" w:rsidRPr="00744028" w:rsidRDefault="00744028" w:rsidP="0074402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Календарно-тематический план ориентирован на использование учебника:</w:t>
      </w:r>
    </w:p>
    <w:p w:rsidR="00744028" w:rsidRPr="00744028" w:rsidRDefault="00744028" w:rsidP="00744028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Даниловой Г.И. Искусство. 10 класс. Москва, изд-во «Дрофа», 2014 г.;</w:t>
      </w:r>
    </w:p>
    <w:p w:rsidR="00744028" w:rsidRDefault="00744028" w:rsidP="007440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4028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рассчитана на 1 час в неделю, 34 часа в год.</w:t>
      </w:r>
    </w:p>
    <w:p w:rsidR="00544E33" w:rsidRPr="00744028" w:rsidRDefault="00544E33" w:rsidP="0074402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</w:p>
    <w:p w:rsidR="00544E33" w:rsidRDefault="00544E33" w:rsidP="00544E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</w:rPr>
      </w:pPr>
      <w:r w:rsidRPr="00544E33">
        <w:rPr>
          <w:rFonts w:ascii="Times New Roman" w:eastAsia="Times New Roman" w:hAnsi="Times New Roman" w:cs="Times New Roman"/>
          <w:b/>
          <w:bCs/>
          <w:iCs/>
          <w:color w:val="000000"/>
          <w:sz w:val="28"/>
        </w:rPr>
        <w:t>СПИСОК ЛИТЕРАТУРЫ</w:t>
      </w:r>
    </w:p>
    <w:p w:rsidR="00544E33" w:rsidRPr="00544E33" w:rsidRDefault="00544E33" w:rsidP="00544E3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</w:p>
    <w:p w:rsidR="00544E33" w:rsidRPr="00544E33" w:rsidRDefault="00544E33" w:rsidP="00544E33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544E33">
        <w:rPr>
          <w:rFonts w:ascii="Times New Roman" w:eastAsia="Times New Roman" w:hAnsi="Times New Roman" w:cs="Times New Roman"/>
          <w:color w:val="000000"/>
          <w:sz w:val="28"/>
          <w:szCs w:val="28"/>
        </w:rPr>
        <w:t>МХК. 8 класс: Поурочные планы</w:t>
      </w:r>
      <w:proofErr w:type="gramStart"/>
      <w:r w:rsidRPr="00544E3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544E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/ </w:t>
      </w:r>
      <w:proofErr w:type="gramStart"/>
      <w:r w:rsidRPr="00544E3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End"/>
      <w:r w:rsidRPr="00544E33">
        <w:rPr>
          <w:rFonts w:ascii="Times New Roman" w:eastAsia="Times New Roman" w:hAnsi="Times New Roman" w:cs="Times New Roman"/>
          <w:color w:val="000000"/>
          <w:sz w:val="28"/>
          <w:szCs w:val="28"/>
        </w:rPr>
        <w:t>втор – составитель. Ю.Е.Галушкина.- Волгоград: Учитель, 2007.-379с.</w:t>
      </w:r>
    </w:p>
    <w:p w:rsidR="00544E33" w:rsidRPr="00544E33" w:rsidRDefault="00544E33" w:rsidP="00544E33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544E33">
        <w:rPr>
          <w:rFonts w:ascii="Times New Roman" w:eastAsia="Times New Roman" w:hAnsi="Times New Roman" w:cs="Times New Roman"/>
          <w:color w:val="000000"/>
          <w:sz w:val="28"/>
          <w:szCs w:val="28"/>
        </w:rPr>
        <w:t>МХК: Конспекты уроков по темам «Искусство эпохи Ренессанса »</w:t>
      </w:r>
    </w:p>
    <w:p w:rsidR="00544E33" w:rsidRPr="00544E33" w:rsidRDefault="00544E33" w:rsidP="00544E33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544E33">
        <w:rPr>
          <w:rFonts w:ascii="Times New Roman" w:eastAsia="Times New Roman" w:hAnsi="Times New Roman" w:cs="Times New Roman"/>
          <w:color w:val="000000"/>
          <w:sz w:val="28"/>
          <w:szCs w:val="28"/>
        </w:rPr>
        <w:t>«Музыка. Изо. МХК. Содержание образования» (сборник нормативно – правовых документов и методических материалов), М..,ИЦ «</w:t>
      </w:r>
      <w:proofErr w:type="spellStart"/>
      <w:r w:rsidRPr="00544E33">
        <w:rPr>
          <w:rFonts w:ascii="Times New Roman" w:eastAsia="Times New Roman" w:hAnsi="Times New Roman" w:cs="Times New Roman"/>
          <w:color w:val="000000"/>
          <w:sz w:val="28"/>
          <w:szCs w:val="28"/>
        </w:rPr>
        <w:t>Вентана</w:t>
      </w:r>
      <w:proofErr w:type="spellEnd"/>
      <w:r w:rsidRPr="00544E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Граф»,2008г.</w:t>
      </w:r>
    </w:p>
    <w:p w:rsidR="00544E33" w:rsidRPr="00544E33" w:rsidRDefault="00544E33" w:rsidP="00544E33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544E33">
        <w:rPr>
          <w:rFonts w:ascii="Times New Roman" w:eastAsia="Times New Roman" w:hAnsi="Times New Roman" w:cs="Times New Roman"/>
          <w:color w:val="000000"/>
          <w:sz w:val="28"/>
          <w:szCs w:val="28"/>
        </w:rPr>
        <w:t>«Сборник нормативных документов. Искусство», М., Дрофа, 2005г.</w:t>
      </w:r>
    </w:p>
    <w:p w:rsidR="00544E33" w:rsidRPr="00544E33" w:rsidRDefault="00544E33" w:rsidP="00544E33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544E33">
        <w:rPr>
          <w:rFonts w:ascii="Times New Roman" w:eastAsia="Times New Roman" w:hAnsi="Times New Roman" w:cs="Times New Roman"/>
          <w:color w:val="000000"/>
          <w:sz w:val="28"/>
          <w:szCs w:val="28"/>
        </w:rPr>
        <w:t>Школяр М.В.«Музыкальное образование в школе», под ред., М., Академия, 2001г.</w:t>
      </w:r>
    </w:p>
    <w:p w:rsidR="00544E33" w:rsidRPr="00544E33" w:rsidRDefault="00544E33" w:rsidP="00544E33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544E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Назарова Т.Н." Художественно-эстетическое воспитание в школе. Структура, программы, опыт работы", </w:t>
      </w:r>
      <w:proofErr w:type="spellStart"/>
      <w:r w:rsidRPr="00544E33">
        <w:rPr>
          <w:rFonts w:ascii="Times New Roman" w:eastAsia="Times New Roman" w:hAnsi="Times New Roman" w:cs="Times New Roman"/>
          <w:color w:val="000000"/>
          <w:sz w:val="28"/>
          <w:szCs w:val="28"/>
        </w:rPr>
        <w:t>из-во</w:t>
      </w:r>
      <w:proofErr w:type="spellEnd"/>
      <w:r w:rsidRPr="00544E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 Учитель", Волгоград, 2009г</w:t>
      </w:r>
    </w:p>
    <w:p w:rsidR="00544E33" w:rsidRPr="00544E33" w:rsidRDefault="00544E33" w:rsidP="00544E33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544E3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Афанасьева А.В. «Малая история искусств», Москва, «Искусство», 1976г.</w:t>
      </w:r>
    </w:p>
    <w:p w:rsidR="00544E33" w:rsidRPr="00544E33" w:rsidRDefault="00544E33" w:rsidP="00544E33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544E33">
        <w:rPr>
          <w:rFonts w:ascii="Times New Roman" w:eastAsia="Times New Roman" w:hAnsi="Times New Roman" w:cs="Times New Roman"/>
          <w:color w:val="000000"/>
          <w:sz w:val="28"/>
          <w:szCs w:val="28"/>
        </w:rPr>
        <w:t>Дмитриева Н.А. «Искусство древнего мира», Москва, «Детская литература»,1989 г.</w:t>
      </w:r>
    </w:p>
    <w:p w:rsidR="00544E33" w:rsidRPr="00544E33" w:rsidRDefault="00544E33" w:rsidP="00544E33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544E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Алпатов М.В. «Искусство», </w:t>
      </w:r>
      <w:proofErr w:type="spellStart"/>
      <w:r w:rsidRPr="00544E33">
        <w:rPr>
          <w:rFonts w:ascii="Times New Roman" w:eastAsia="Times New Roman" w:hAnsi="Times New Roman" w:cs="Times New Roman"/>
          <w:color w:val="000000"/>
          <w:sz w:val="28"/>
          <w:szCs w:val="28"/>
        </w:rPr>
        <w:t>из-во</w:t>
      </w:r>
      <w:proofErr w:type="spellEnd"/>
      <w:r w:rsidRPr="00544E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«Просвещение», 1969г.</w:t>
      </w:r>
    </w:p>
    <w:p w:rsidR="00544E33" w:rsidRPr="00544E33" w:rsidRDefault="00544E33" w:rsidP="00544E33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544E33">
        <w:rPr>
          <w:rFonts w:ascii="Times New Roman" w:eastAsia="Times New Roman" w:hAnsi="Times New Roman" w:cs="Times New Roman"/>
          <w:color w:val="000000"/>
          <w:sz w:val="28"/>
          <w:szCs w:val="28"/>
        </w:rPr>
        <w:t>Абдуллин Э.Б. «Теория и практика музыкального обучения в общеобразовательной школе», М., Просвещение, 1983г.</w:t>
      </w:r>
    </w:p>
    <w:p w:rsidR="00544E33" w:rsidRPr="00544E33" w:rsidRDefault="00544E33" w:rsidP="00544E33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544E33">
        <w:rPr>
          <w:rFonts w:ascii="Times New Roman" w:eastAsia="Times New Roman" w:hAnsi="Times New Roman" w:cs="Times New Roman"/>
          <w:color w:val="000000"/>
          <w:sz w:val="28"/>
          <w:szCs w:val="28"/>
        </w:rPr>
        <w:t>Кабалевский</w:t>
      </w:r>
      <w:proofErr w:type="spellEnd"/>
      <w:r w:rsidRPr="00544E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Д.Б. «Как рассказывать детям о музыке», М., Просвещение, 1989г.</w:t>
      </w:r>
    </w:p>
    <w:p w:rsidR="00544E33" w:rsidRPr="00544E33" w:rsidRDefault="00544E33" w:rsidP="00544E33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544E33">
        <w:rPr>
          <w:rFonts w:ascii="Times New Roman" w:eastAsia="Times New Roman" w:hAnsi="Times New Roman" w:cs="Times New Roman"/>
          <w:color w:val="000000"/>
          <w:sz w:val="28"/>
          <w:szCs w:val="28"/>
        </w:rPr>
        <w:t>Музыкальный энциклопедический словарь, Москва, " Советская энциклопедия", 1990г.</w:t>
      </w:r>
    </w:p>
    <w:p w:rsidR="00544E33" w:rsidRPr="00544E33" w:rsidRDefault="00544E33" w:rsidP="00544E33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544E33">
        <w:rPr>
          <w:rFonts w:ascii="Times New Roman" w:eastAsia="Times New Roman" w:hAnsi="Times New Roman" w:cs="Times New Roman"/>
          <w:color w:val="000000"/>
          <w:sz w:val="28"/>
          <w:szCs w:val="28"/>
        </w:rPr>
        <w:t>Ушакова О.Д. "Словарик школьника. МХК", С.П. " Литература",2005г.</w:t>
      </w:r>
    </w:p>
    <w:p w:rsidR="00544E33" w:rsidRPr="00544E33" w:rsidRDefault="00544E33" w:rsidP="00544E33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544E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Капица Ф.С., </w:t>
      </w:r>
      <w:proofErr w:type="spellStart"/>
      <w:r w:rsidRPr="00544E33">
        <w:rPr>
          <w:rFonts w:ascii="Times New Roman" w:eastAsia="Times New Roman" w:hAnsi="Times New Roman" w:cs="Times New Roman"/>
          <w:color w:val="000000"/>
          <w:sz w:val="28"/>
          <w:szCs w:val="28"/>
        </w:rPr>
        <w:t>Колядич</w:t>
      </w:r>
      <w:proofErr w:type="spellEnd"/>
      <w:r w:rsidRPr="00544E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Т.М. " Новейший справочник школьника. История мировой культуры", М. АСТ. СЛОВО. ПОЛИГРАФИЗДАТ ,2010г</w:t>
      </w:r>
    </w:p>
    <w:p w:rsidR="00544E33" w:rsidRPr="00544E33" w:rsidRDefault="00544E33" w:rsidP="00544E33">
      <w:pPr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544E33">
        <w:rPr>
          <w:rFonts w:ascii="Times New Roman" w:eastAsia="Times New Roman" w:hAnsi="Times New Roman" w:cs="Times New Roman"/>
          <w:color w:val="000000"/>
          <w:sz w:val="28"/>
          <w:szCs w:val="28"/>
        </w:rPr>
        <w:t>«Искусство в школе» № 4 1995г., №№1-4 1996г., № 2, 4,6 1998г., № 2, 3 1999г., № 2,3 2000 г.</w:t>
      </w:r>
    </w:p>
    <w:p w:rsidR="00544E33" w:rsidRPr="00544E33" w:rsidRDefault="00544E33" w:rsidP="00544E33">
      <w:pPr>
        <w:jc w:val="both"/>
        <w:rPr>
          <w:sz w:val="28"/>
          <w:szCs w:val="28"/>
        </w:rPr>
      </w:pPr>
    </w:p>
    <w:sectPr w:rsidR="00544E33" w:rsidRPr="00544E33" w:rsidSect="009B5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B4D59"/>
    <w:multiLevelType w:val="multilevel"/>
    <w:tmpl w:val="48647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F3013D"/>
    <w:multiLevelType w:val="multilevel"/>
    <w:tmpl w:val="FEAC9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9574E1"/>
    <w:multiLevelType w:val="multilevel"/>
    <w:tmpl w:val="3F284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BA55A9"/>
    <w:multiLevelType w:val="multilevel"/>
    <w:tmpl w:val="0D92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DD46D1"/>
    <w:multiLevelType w:val="multilevel"/>
    <w:tmpl w:val="18D4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2E00CA"/>
    <w:multiLevelType w:val="multilevel"/>
    <w:tmpl w:val="DC347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81771A"/>
    <w:multiLevelType w:val="multilevel"/>
    <w:tmpl w:val="EBCEC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757634"/>
    <w:multiLevelType w:val="multilevel"/>
    <w:tmpl w:val="E36AD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E7110B"/>
    <w:multiLevelType w:val="multilevel"/>
    <w:tmpl w:val="12000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3C17FE3"/>
    <w:multiLevelType w:val="multilevel"/>
    <w:tmpl w:val="DC9A8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2500C4"/>
    <w:multiLevelType w:val="multilevel"/>
    <w:tmpl w:val="18A00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63368C1"/>
    <w:multiLevelType w:val="multilevel"/>
    <w:tmpl w:val="DF44B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917DAE"/>
    <w:multiLevelType w:val="multilevel"/>
    <w:tmpl w:val="7AC8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7611445"/>
    <w:multiLevelType w:val="multilevel"/>
    <w:tmpl w:val="8E5E1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135CC7"/>
    <w:multiLevelType w:val="multilevel"/>
    <w:tmpl w:val="32845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AC50768"/>
    <w:multiLevelType w:val="multilevel"/>
    <w:tmpl w:val="85581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B046776"/>
    <w:multiLevelType w:val="multilevel"/>
    <w:tmpl w:val="AC360E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D65278E"/>
    <w:multiLevelType w:val="multilevel"/>
    <w:tmpl w:val="5FF0D36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8">
    <w:nsid w:val="61B47661"/>
    <w:multiLevelType w:val="multilevel"/>
    <w:tmpl w:val="5816A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BD937CA"/>
    <w:multiLevelType w:val="multilevel"/>
    <w:tmpl w:val="0FFED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C88606B"/>
    <w:multiLevelType w:val="multilevel"/>
    <w:tmpl w:val="59EC1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535531"/>
    <w:multiLevelType w:val="multilevel"/>
    <w:tmpl w:val="1626F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6DE7D82"/>
    <w:multiLevelType w:val="multilevel"/>
    <w:tmpl w:val="79682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C2C6F06"/>
    <w:multiLevelType w:val="multilevel"/>
    <w:tmpl w:val="34145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D07496F"/>
    <w:multiLevelType w:val="multilevel"/>
    <w:tmpl w:val="F1FE4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2"/>
  </w:num>
  <w:num w:numId="3">
    <w:abstractNumId w:val="8"/>
  </w:num>
  <w:num w:numId="4">
    <w:abstractNumId w:val="2"/>
  </w:num>
  <w:num w:numId="5">
    <w:abstractNumId w:val="17"/>
  </w:num>
  <w:num w:numId="6">
    <w:abstractNumId w:val="24"/>
  </w:num>
  <w:num w:numId="7">
    <w:abstractNumId w:val="5"/>
  </w:num>
  <w:num w:numId="8">
    <w:abstractNumId w:val="7"/>
  </w:num>
  <w:num w:numId="9">
    <w:abstractNumId w:val="9"/>
  </w:num>
  <w:num w:numId="10">
    <w:abstractNumId w:val="14"/>
  </w:num>
  <w:num w:numId="11">
    <w:abstractNumId w:val="4"/>
  </w:num>
  <w:num w:numId="12">
    <w:abstractNumId w:val="12"/>
  </w:num>
  <w:num w:numId="13">
    <w:abstractNumId w:val="3"/>
  </w:num>
  <w:num w:numId="14">
    <w:abstractNumId w:val="19"/>
  </w:num>
  <w:num w:numId="15">
    <w:abstractNumId w:val="18"/>
  </w:num>
  <w:num w:numId="16">
    <w:abstractNumId w:val="23"/>
  </w:num>
  <w:num w:numId="17">
    <w:abstractNumId w:val="15"/>
  </w:num>
  <w:num w:numId="18">
    <w:abstractNumId w:val="0"/>
  </w:num>
  <w:num w:numId="19">
    <w:abstractNumId w:val="11"/>
  </w:num>
  <w:num w:numId="20">
    <w:abstractNumId w:val="13"/>
  </w:num>
  <w:num w:numId="21">
    <w:abstractNumId w:val="21"/>
  </w:num>
  <w:num w:numId="22">
    <w:abstractNumId w:val="20"/>
  </w:num>
  <w:num w:numId="23">
    <w:abstractNumId w:val="6"/>
  </w:num>
  <w:num w:numId="24">
    <w:abstractNumId w:val="10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744028"/>
    <w:rsid w:val="003A7CD7"/>
    <w:rsid w:val="00544E33"/>
    <w:rsid w:val="00744028"/>
    <w:rsid w:val="007C70D7"/>
    <w:rsid w:val="009B53A6"/>
    <w:rsid w:val="00A33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3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744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6">
    <w:name w:val="c36"/>
    <w:basedOn w:val="a0"/>
    <w:rsid w:val="00744028"/>
  </w:style>
  <w:style w:type="character" w:customStyle="1" w:styleId="c12">
    <w:name w:val="c12"/>
    <w:basedOn w:val="a0"/>
    <w:rsid w:val="00744028"/>
  </w:style>
  <w:style w:type="paragraph" w:customStyle="1" w:styleId="c22">
    <w:name w:val="c22"/>
    <w:basedOn w:val="a"/>
    <w:rsid w:val="00744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744028"/>
  </w:style>
  <w:style w:type="character" w:customStyle="1" w:styleId="c2">
    <w:name w:val="c2"/>
    <w:basedOn w:val="a0"/>
    <w:rsid w:val="00744028"/>
  </w:style>
  <w:style w:type="character" w:customStyle="1" w:styleId="c21">
    <w:name w:val="c21"/>
    <w:basedOn w:val="a0"/>
    <w:rsid w:val="00744028"/>
  </w:style>
  <w:style w:type="character" w:customStyle="1" w:styleId="c32">
    <w:name w:val="c32"/>
    <w:basedOn w:val="a0"/>
    <w:rsid w:val="00744028"/>
  </w:style>
  <w:style w:type="paragraph" w:customStyle="1" w:styleId="c37">
    <w:name w:val="c37"/>
    <w:basedOn w:val="a"/>
    <w:rsid w:val="00744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1">
    <w:name w:val="c41"/>
    <w:basedOn w:val="a0"/>
    <w:rsid w:val="00744028"/>
  </w:style>
  <w:style w:type="paragraph" w:customStyle="1" w:styleId="c86">
    <w:name w:val="c86"/>
    <w:basedOn w:val="a"/>
    <w:rsid w:val="00744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5">
    <w:name w:val="c75"/>
    <w:basedOn w:val="a0"/>
    <w:rsid w:val="00744028"/>
  </w:style>
  <w:style w:type="paragraph" w:customStyle="1" w:styleId="c76">
    <w:name w:val="c76"/>
    <w:basedOn w:val="a"/>
    <w:rsid w:val="00744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8">
    <w:name w:val="c158"/>
    <w:basedOn w:val="a"/>
    <w:rsid w:val="00744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6">
    <w:name w:val="c96"/>
    <w:basedOn w:val="a0"/>
    <w:rsid w:val="00744028"/>
  </w:style>
  <w:style w:type="character" w:customStyle="1" w:styleId="c45">
    <w:name w:val="c45"/>
    <w:basedOn w:val="a0"/>
    <w:rsid w:val="00544E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5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3502</Words>
  <Characters>19963</Characters>
  <Application>Microsoft Office Word</Application>
  <DocSecurity>0</DocSecurity>
  <Lines>166</Lines>
  <Paragraphs>46</Paragraphs>
  <ScaleCrop>false</ScaleCrop>
  <Company/>
  <LinksUpToDate>false</LinksUpToDate>
  <CharactersWithSpaces>23419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4</cp:revision>
  <dcterms:created xsi:type="dcterms:W3CDTF">2020-09-13T08:35:00Z</dcterms:created>
  <dcterms:modified xsi:type="dcterms:W3CDTF">2020-09-13T16:23:00Z</dcterms:modified>
</cp:coreProperties>
</file>